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DCBE2" w14:textId="77777777" w:rsidR="004631F6" w:rsidRDefault="004631F6" w:rsidP="004631F6">
      <w:pPr>
        <w:rPr>
          <w:rFonts w:ascii="Arial" w:eastAsia="Arial" w:hAnsi="Arial" w:cs="Arial"/>
          <w:b/>
          <w:bCs/>
          <w:color w:val="005EB8"/>
          <w:sz w:val="40"/>
          <w:szCs w:val="40"/>
        </w:rPr>
      </w:pPr>
    </w:p>
    <w:p w14:paraId="11838123" w14:textId="77777777" w:rsidR="004631F6" w:rsidRPr="00554291" w:rsidRDefault="004631F6" w:rsidP="004631F6">
      <w:pPr>
        <w:rPr>
          <w:rFonts w:ascii="Arial" w:eastAsia="Arial" w:hAnsi="Arial" w:cs="Arial"/>
          <w:b/>
          <w:bCs/>
          <w:color w:val="005EB8"/>
          <w:sz w:val="40"/>
          <w:szCs w:val="40"/>
        </w:rPr>
      </w:pPr>
      <w:r w:rsidRPr="00554291">
        <w:rPr>
          <w:rFonts w:ascii="Arial" w:eastAsia="Arial" w:hAnsi="Arial" w:cs="Arial"/>
          <w:b/>
          <w:bCs/>
          <w:color w:val="005EB8"/>
          <w:sz w:val="40"/>
          <w:szCs w:val="40"/>
        </w:rPr>
        <w:t>Step into the NHS</w:t>
      </w:r>
    </w:p>
    <w:p w14:paraId="7CFDD2A2" w14:textId="77777777" w:rsidR="004631F6" w:rsidRPr="00BA270A" w:rsidRDefault="004631F6" w:rsidP="004631F6">
      <w:pPr>
        <w:rPr>
          <w:rFonts w:ascii="Arial" w:eastAsia="Arial" w:hAnsi="Arial" w:cs="Arial"/>
          <w:b/>
          <w:bCs/>
          <w:color w:val="005EB8"/>
          <w:sz w:val="28"/>
          <w:szCs w:val="28"/>
        </w:rPr>
      </w:pPr>
      <w:r w:rsidRPr="00411FC8">
        <w:rPr>
          <w:rFonts w:ascii="Arial" w:eastAsia="Arial" w:hAnsi="Arial" w:cs="Arial"/>
          <w:b/>
          <w:bCs/>
          <w:noProof/>
          <w:color w:val="005EB8"/>
          <w:sz w:val="28"/>
          <w:szCs w:val="28"/>
        </w:rPr>
        <w:drawing>
          <wp:anchor distT="0" distB="0" distL="114300" distR="114300" simplePos="0" relativeHeight="251659264" behindDoc="1" locked="0" layoutInCell="1" allowOverlap="1" wp14:anchorId="37D38A4A" wp14:editId="496D13EC">
            <wp:simplePos x="0" y="0"/>
            <wp:positionH relativeFrom="margin">
              <wp:posOffset>0</wp:posOffset>
            </wp:positionH>
            <wp:positionV relativeFrom="paragraph">
              <wp:posOffset>289132</wp:posOffset>
            </wp:positionV>
            <wp:extent cx="5826125" cy="2805430"/>
            <wp:effectExtent l="0" t="0" r="3175" b="1270"/>
            <wp:wrapTight wrapText="bothSides">
              <wp:wrapPolygon edited="0">
                <wp:start x="0" y="0"/>
                <wp:lineTo x="0" y="21512"/>
                <wp:lineTo x="21565" y="21512"/>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926"/>
                    <a:stretch/>
                  </pic:blipFill>
                  <pic:spPr bwMode="auto">
                    <a:xfrm>
                      <a:off x="0" y="0"/>
                      <a:ext cx="5826125" cy="280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5EB8"/>
          <w:sz w:val="28"/>
          <w:szCs w:val="28"/>
        </w:rPr>
        <w:t>Family</w:t>
      </w:r>
      <w:r w:rsidRPr="00411FC8">
        <w:rPr>
          <w:rFonts w:ascii="Arial" w:eastAsia="Arial" w:hAnsi="Arial" w:cs="Arial"/>
          <w:b/>
          <w:bCs/>
          <w:color w:val="005EB8"/>
          <w:sz w:val="28"/>
          <w:szCs w:val="28"/>
        </w:rPr>
        <w:t xml:space="preserve"> toolkit for primary school competition </w:t>
      </w:r>
    </w:p>
    <w:p w14:paraId="30869686" w14:textId="77777777" w:rsidR="004631F6" w:rsidRDefault="004631F6" w:rsidP="004631F6">
      <w:pPr>
        <w:pStyle w:val="NoSpacing"/>
        <w:rPr>
          <w:rFonts w:ascii="Arial" w:hAnsi="Arial" w:cs="Arial"/>
          <w:b/>
          <w:bCs/>
          <w:color w:val="005EB8"/>
          <w:sz w:val="24"/>
          <w:szCs w:val="24"/>
        </w:rPr>
      </w:pPr>
    </w:p>
    <w:p w14:paraId="27D0A515" w14:textId="77777777" w:rsidR="002F1191" w:rsidRPr="00195C8C" w:rsidRDefault="002F1191" w:rsidP="002F1191">
      <w:pPr>
        <w:pStyle w:val="NoSpacing"/>
        <w:rPr>
          <w:rFonts w:ascii="Arial" w:hAnsi="Arial" w:cs="Arial"/>
          <w:b/>
          <w:bCs/>
          <w:color w:val="005EB8"/>
          <w:sz w:val="24"/>
          <w:szCs w:val="24"/>
        </w:rPr>
      </w:pPr>
      <w:r>
        <w:rPr>
          <w:rFonts w:ascii="Arial" w:hAnsi="Arial" w:cs="Arial"/>
          <w:b/>
          <w:bCs/>
          <w:color w:val="005EB8"/>
          <w:sz w:val="24"/>
          <w:szCs w:val="24"/>
        </w:rPr>
        <w:t>Why we need you!</w:t>
      </w:r>
    </w:p>
    <w:p w14:paraId="3A19F8E3" w14:textId="77777777" w:rsidR="004631F6" w:rsidRPr="00D21BE9" w:rsidRDefault="004631F6" w:rsidP="004631F6">
      <w:pPr>
        <w:rPr>
          <w:rFonts w:ascii="Arial" w:eastAsia="Arial" w:hAnsi="Arial" w:cs="Arial"/>
          <w:szCs w:val="24"/>
        </w:rPr>
      </w:pPr>
      <w:r w:rsidRPr="00195C8C">
        <w:rPr>
          <w:rFonts w:ascii="Arial" w:hAnsi="Arial" w:cs="Arial"/>
          <w:szCs w:val="24"/>
        </w:rPr>
        <w:t xml:space="preserve">The </w:t>
      </w:r>
      <w:hyperlink r:id="rId8" w:history="1">
        <w:r w:rsidRPr="00BD6FE1">
          <w:rPr>
            <w:rStyle w:val="Hyperlink"/>
            <w:rFonts w:ascii="Arial" w:hAnsi="Arial" w:cs="Arial"/>
            <w:szCs w:val="24"/>
          </w:rPr>
          <w:t>Step into the NHS</w:t>
        </w:r>
      </w:hyperlink>
      <w:r w:rsidRPr="00195C8C">
        <w:rPr>
          <w:rFonts w:ascii="Arial" w:hAnsi="Arial" w:cs="Arial"/>
          <w:szCs w:val="24"/>
        </w:rPr>
        <w:t xml:space="preserve"> </w:t>
      </w:r>
      <w:r w:rsidRPr="3C38652C">
        <w:rPr>
          <w:rFonts w:ascii="Arial" w:hAnsi="Arial" w:cs="Arial"/>
          <w:szCs w:val="24"/>
        </w:rPr>
        <w:t xml:space="preserve">primary schools' competition is inviting pupils (ages 7 – 11) across England to submit a creative </w:t>
      </w:r>
      <w:r>
        <w:rPr>
          <w:rFonts w:ascii="Arial" w:hAnsi="Arial" w:cs="Arial"/>
          <w:szCs w:val="24"/>
        </w:rPr>
        <w:t>“</w:t>
      </w:r>
      <w:r w:rsidRPr="3C38652C">
        <w:rPr>
          <w:rFonts w:ascii="Arial" w:hAnsi="Arial" w:cs="Arial"/>
          <w:szCs w:val="24"/>
        </w:rPr>
        <w:t>thank you</w:t>
      </w:r>
      <w:r>
        <w:rPr>
          <w:rFonts w:ascii="Arial" w:hAnsi="Arial" w:cs="Arial"/>
          <w:szCs w:val="24"/>
        </w:rPr>
        <w:t xml:space="preserve">” </w:t>
      </w:r>
      <w:r w:rsidRPr="001C618A">
        <w:rPr>
          <w:rFonts w:ascii="Arial" w:eastAsia="Arial" w:hAnsi="Arial" w:cs="Arial"/>
          <w:szCs w:val="24"/>
        </w:rPr>
        <w:t xml:space="preserve">– </w:t>
      </w:r>
      <w:r>
        <w:rPr>
          <w:rFonts w:ascii="Arial" w:eastAsia="Arial" w:hAnsi="Arial" w:cs="Arial"/>
          <w:szCs w:val="24"/>
        </w:rPr>
        <w:t>by creating</w:t>
      </w:r>
      <w:r w:rsidRPr="001C618A">
        <w:rPr>
          <w:rFonts w:ascii="Arial" w:eastAsia="Arial" w:hAnsi="Arial" w:cs="Arial"/>
          <w:szCs w:val="24"/>
        </w:rPr>
        <w:t xml:space="preserve"> a card, video, poem or even a song</w:t>
      </w:r>
      <w:r>
        <w:rPr>
          <w:rFonts w:ascii="Arial" w:eastAsia="Arial" w:hAnsi="Arial" w:cs="Arial"/>
          <w:szCs w:val="24"/>
        </w:rPr>
        <w:t xml:space="preserve"> - </w:t>
      </w:r>
      <w:r w:rsidRPr="3C38652C">
        <w:rPr>
          <w:rFonts w:ascii="Arial" w:hAnsi="Arial" w:cs="Arial"/>
          <w:szCs w:val="24"/>
        </w:rPr>
        <w:t xml:space="preserve">to the NHS by </w:t>
      </w:r>
      <w:r w:rsidRPr="00CE39CD">
        <w:rPr>
          <w:rFonts w:ascii="Arial" w:hAnsi="Arial" w:cs="Arial"/>
          <w:b/>
          <w:bCs/>
          <w:szCs w:val="24"/>
        </w:rPr>
        <w:t>30 April 2021</w:t>
      </w:r>
      <w:r w:rsidRPr="3C38652C">
        <w:rPr>
          <w:rFonts w:ascii="Arial" w:hAnsi="Arial" w:cs="Arial"/>
          <w:szCs w:val="24"/>
        </w:rPr>
        <w:t>.</w:t>
      </w:r>
    </w:p>
    <w:p w14:paraId="116DDFAE" w14:textId="77777777" w:rsidR="004631F6" w:rsidRDefault="004631F6" w:rsidP="004631F6">
      <w:pPr>
        <w:pStyle w:val="NoSpacing"/>
        <w:rPr>
          <w:rFonts w:ascii="Arial" w:hAnsi="Arial" w:cs="Arial"/>
          <w:sz w:val="24"/>
          <w:szCs w:val="24"/>
        </w:rPr>
      </w:pPr>
      <w:r>
        <w:rPr>
          <w:rFonts w:ascii="Arial" w:hAnsi="Arial" w:cs="Arial"/>
          <w:sz w:val="24"/>
          <w:szCs w:val="24"/>
        </w:rPr>
        <w:t xml:space="preserve">We understand that families at home are the most influential force in a child’s aspirations and career decision-making. More so than ever before, your engagement at home has the power to make a huge contribution to your child’s education, </w:t>
      </w:r>
      <w:proofErr w:type="gramStart"/>
      <w:r>
        <w:rPr>
          <w:rFonts w:ascii="Arial" w:hAnsi="Arial" w:cs="Arial"/>
          <w:sz w:val="24"/>
          <w:szCs w:val="24"/>
        </w:rPr>
        <w:t>aspirations</w:t>
      </w:r>
      <w:proofErr w:type="gramEnd"/>
      <w:r>
        <w:rPr>
          <w:rFonts w:ascii="Arial" w:hAnsi="Arial" w:cs="Arial"/>
          <w:sz w:val="24"/>
          <w:szCs w:val="24"/>
        </w:rPr>
        <w:t xml:space="preserve"> and attainment.</w:t>
      </w:r>
    </w:p>
    <w:p w14:paraId="3F2AC711" w14:textId="77777777" w:rsidR="004631F6" w:rsidRPr="00D21BE9" w:rsidRDefault="004631F6" w:rsidP="004631F6">
      <w:pPr>
        <w:pStyle w:val="NoSpacing"/>
        <w:rPr>
          <w:rFonts w:ascii="Arial" w:eastAsia="Arial" w:hAnsi="Arial" w:cs="Arial"/>
          <w:b/>
          <w:bCs/>
          <w:color w:val="005EB8"/>
          <w:sz w:val="14"/>
          <w:szCs w:val="14"/>
        </w:rPr>
      </w:pPr>
    </w:p>
    <w:p w14:paraId="67239B22" w14:textId="77777777" w:rsidR="004631F6" w:rsidRPr="00BA270A" w:rsidRDefault="004631F6" w:rsidP="004631F6">
      <w:pPr>
        <w:rPr>
          <w:rFonts w:ascii="Arial" w:hAnsi="Arial" w:cs="Arial"/>
          <w:szCs w:val="24"/>
        </w:rPr>
      </w:pPr>
      <w:proofErr w:type="gramStart"/>
      <w:r>
        <w:rPr>
          <w:rFonts w:ascii="Arial" w:hAnsi="Arial" w:cs="Arial"/>
          <w:szCs w:val="24"/>
        </w:rPr>
        <w:t>This is why</w:t>
      </w:r>
      <w:proofErr w:type="gramEnd"/>
      <w:r>
        <w:rPr>
          <w:rFonts w:ascii="Arial" w:hAnsi="Arial" w:cs="Arial"/>
          <w:szCs w:val="24"/>
        </w:rPr>
        <w:t xml:space="preserve"> we want you to be involved in encouraging and supporting your child’s entry to the competition. Your child will have started thinking about their entry and their teacher would have shared the relevant resources with them – there are some tips to help support your child’s entry further down.</w:t>
      </w:r>
    </w:p>
    <w:p w14:paraId="5C035DE3" w14:textId="77777777" w:rsidR="004631F6" w:rsidRDefault="004631F6" w:rsidP="004631F6">
      <w:pPr>
        <w:rPr>
          <w:rFonts w:ascii="Arial" w:eastAsia="Arial" w:hAnsi="Arial" w:cs="Arial"/>
          <w:szCs w:val="24"/>
        </w:rPr>
      </w:pPr>
      <w:r w:rsidRPr="00D21BE9">
        <w:rPr>
          <w:rFonts w:ascii="Times New Roman" w:eastAsia="Times New Roman" w:hAnsi="Times New Roman" w:cs="Times New Roman"/>
          <w:noProof/>
          <w:szCs w:val="24"/>
          <w:lang w:eastAsia="en-GB" w:bidi="th-TH"/>
        </w:rPr>
        <w:drawing>
          <wp:anchor distT="0" distB="0" distL="114300" distR="114300" simplePos="0" relativeHeight="251660288" behindDoc="1" locked="0" layoutInCell="1" allowOverlap="1" wp14:anchorId="78A212CE" wp14:editId="7CB87360">
            <wp:simplePos x="0" y="0"/>
            <wp:positionH relativeFrom="column">
              <wp:posOffset>180754</wp:posOffset>
            </wp:positionH>
            <wp:positionV relativeFrom="paragraph">
              <wp:posOffset>53163</wp:posOffset>
            </wp:positionV>
            <wp:extent cx="5507665" cy="1950043"/>
            <wp:effectExtent l="0" t="0" r="4445" b="0"/>
            <wp:wrapNone/>
            <wp:docPr id="3" name="Picture 3" descr="Two female pupils talking to adviser at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female pupils talking to adviser at ev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7665" cy="19500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Here are some of last year’s entries:</w:t>
      </w:r>
    </w:p>
    <w:p w14:paraId="0835B4F2" w14:textId="77777777" w:rsidR="004631F6" w:rsidRPr="00D21BE9" w:rsidRDefault="004631F6" w:rsidP="004631F6">
      <w:pPr>
        <w:spacing w:after="0" w:line="240" w:lineRule="auto"/>
        <w:rPr>
          <w:rFonts w:ascii="Times New Roman" w:eastAsia="Times New Roman" w:hAnsi="Times New Roman" w:cs="Times New Roman"/>
          <w:szCs w:val="24"/>
          <w:lang w:eastAsia="en-GB" w:bidi="th-TH"/>
        </w:rPr>
      </w:pPr>
      <w:r w:rsidRPr="00D21BE9">
        <w:rPr>
          <w:rFonts w:ascii="Times New Roman" w:eastAsia="Times New Roman" w:hAnsi="Times New Roman" w:cs="Times New Roman"/>
          <w:szCs w:val="24"/>
          <w:lang w:eastAsia="en-GB" w:bidi="th-TH"/>
        </w:rPr>
        <w:fldChar w:fldCharType="begin"/>
      </w:r>
      <w:r w:rsidRPr="00D21BE9">
        <w:rPr>
          <w:rFonts w:ascii="Times New Roman" w:eastAsia="Times New Roman" w:hAnsi="Times New Roman" w:cs="Times New Roman"/>
          <w:szCs w:val="24"/>
          <w:lang w:eastAsia="en-GB" w:bidi="th-TH"/>
        </w:rPr>
        <w:instrText xml:space="preserve"> INCLUDEPICTURE "/var/folders/vq/s5qblylx7y79fjmpyv3qx15c0000gn/T/com.microsoft.Word/WebArchiveCopyPasteTempFiles/629861_primarypegs.png" \* MERGEFORMATINET </w:instrText>
      </w:r>
      <w:r w:rsidRPr="00D21BE9">
        <w:rPr>
          <w:rFonts w:ascii="Times New Roman" w:eastAsia="Times New Roman" w:hAnsi="Times New Roman" w:cs="Times New Roman"/>
          <w:szCs w:val="24"/>
          <w:lang w:eastAsia="en-GB" w:bidi="th-TH"/>
        </w:rPr>
        <w:fldChar w:fldCharType="end"/>
      </w:r>
    </w:p>
    <w:p w14:paraId="0F6B5579" w14:textId="77777777" w:rsidR="004631F6" w:rsidRPr="00D21BE9" w:rsidRDefault="004631F6" w:rsidP="004631F6">
      <w:pPr>
        <w:rPr>
          <w:rFonts w:ascii="Arial" w:eastAsia="Arial" w:hAnsi="Arial" w:cs="Arial"/>
          <w:szCs w:val="24"/>
        </w:rPr>
      </w:pPr>
    </w:p>
    <w:p w14:paraId="23BAC738" w14:textId="77777777" w:rsidR="004631F6" w:rsidRDefault="004631F6" w:rsidP="004631F6">
      <w:pPr>
        <w:pStyle w:val="NoSpacing"/>
        <w:rPr>
          <w:rFonts w:ascii="Arial" w:eastAsia="Arial" w:hAnsi="Arial" w:cs="Arial"/>
          <w:b/>
          <w:bCs/>
          <w:color w:val="005EB8"/>
          <w:sz w:val="24"/>
          <w:szCs w:val="24"/>
        </w:rPr>
      </w:pPr>
    </w:p>
    <w:p w14:paraId="4F797507" w14:textId="77777777" w:rsidR="004631F6" w:rsidRDefault="004631F6" w:rsidP="004631F6">
      <w:pPr>
        <w:pStyle w:val="NoSpacing"/>
        <w:rPr>
          <w:rFonts w:ascii="Arial" w:eastAsia="Arial" w:hAnsi="Arial" w:cs="Arial"/>
          <w:b/>
          <w:bCs/>
          <w:color w:val="005EB8"/>
          <w:sz w:val="24"/>
          <w:szCs w:val="24"/>
        </w:rPr>
      </w:pPr>
    </w:p>
    <w:p w14:paraId="018B648A" w14:textId="77777777" w:rsidR="004631F6" w:rsidRDefault="004631F6" w:rsidP="004631F6">
      <w:pPr>
        <w:pStyle w:val="NoSpacing"/>
        <w:rPr>
          <w:rFonts w:ascii="Arial" w:eastAsia="Arial" w:hAnsi="Arial" w:cs="Arial"/>
          <w:b/>
          <w:bCs/>
          <w:color w:val="005EB8"/>
          <w:sz w:val="24"/>
          <w:szCs w:val="24"/>
        </w:rPr>
      </w:pPr>
    </w:p>
    <w:p w14:paraId="5B9CB130" w14:textId="77777777" w:rsidR="004631F6" w:rsidRDefault="004631F6" w:rsidP="004631F6">
      <w:pPr>
        <w:pStyle w:val="NoSpacing"/>
        <w:rPr>
          <w:rFonts w:ascii="Arial" w:eastAsia="Arial" w:hAnsi="Arial" w:cs="Arial"/>
          <w:b/>
          <w:bCs/>
          <w:color w:val="005EB8"/>
          <w:sz w:val="24"/>
          <w:szCs w:val="24"/>
        </w:rPr>
      </w:pPr>
    </w:p>
    <w:p w14:paraId="25465AFA" w14:textId="77777777" w:rsidR="004631F6" w:rsidRDefault="004631F6" w:rsidP="004631F6">
      <w:pPr>
        <w:pStyle w:val="NoSpacing"/>
        <w:rPr>
          <w:rFonts w:ascii="Arial" w:eastAsia="Arial" w:hAnsi="Arial" w:cs="Arial"/>
          <w:b/>
          <w:bCs/>
          <w:color w:val="005EB8"/>
          <w:sz w:val="24"/>
          <w:szCs w:val="24"/>
        </w:rPr>
      </w:pPr>
    </w:p>
    <w:p w14:paraId="171CF447" w14:textId="77777777" w:rsidR="004631F6" w:rsidRDefault="004631F6" w:rsidP="004631F6">
      <w:pPr>
        <w:pStyle w:val="NoSpacing"/>
        <w:rPr>
          <w:rFonts w:ascii="Arial" w:eastAsia="Arial" w:hAnsi="Arial" w:cs="Arial"/>
          <w:b/>
          <w:bCs/>
          <w:color w:val="005EB8"/>
          <w:sz w:val="24"/>
          <w:szCs w:val="24"/>
        </w:rPr>
      </w:pPr>
    </w:p>
    <w:p w14:paraId="4CD3F7E5" w14:textId="77777777" w:rsidR="004631F6" w:rsidRDefault="004631F6" w:rsidP="004631F6">
      <w:pPr>
        <w:pStyle w:val="NoSpacing"/>
        <w:rPr>
          <w:rFonts w:ascii="Arial" w:eastAsia="Arial" w:hAnsi="Arial" w:cs="Arial"/>
          <w:b/>
          <w:bCs/>
          <w:color w:val="005EB8"/>
          <w:sz w:val="24"/>
          <w:szCs w:val="24"/>
        </w:rPr>
      </w:pPr>
    </w:p>
    <w:p w14:paraId="7AD9FD8E" w14:textId="77777777" w:rsidR="004631F6" w:rsidRDefault="004631F6" w:rsidP="004631F6">
      <w:pPr>
        <w:pStyle w:val="NoSpacing"/>
        <w:rPr>
          <w:rFonts w:ascii="Arial" w:eastAsia="Arial" w:hAnsi="Arial" w:cs="Arial"/>
          <w:b/>
          <w:bCs/>
          <w:color w:val="005EB8"/>
          <w:sz w:val="24"/>
          <w:szCs w:val="24"/>
        </w:rPr>
      </w:pPr>
    </w:p>
    <w:p w14:paraId="17E129F9" w14:textId="77777777" w:rsidR="004631F6" w:rsidRDefault="004631F6" w:rsidP="004631F6">
      <w:pPr>
        <w:pStyle w:val="NoSpacing"/>
        <w:rPr>
          <w:rFonts w:ascii="Arial" w:eastAsia="Arial" w:hAnsi="Arial" w:cs="Arial"/>
          <w:b/>
          <w:bCs/>
          <w:color w:val="005EB8"/>
          <w:sz w:val="24"/>
          <w:szCs w:val="24"/>
        </w:rPr>
      </w:pPr>
      <w:r>
        <w:rPr>
          <w:rFonts w:ascii="Arial" w:eastAsia="Arial" w:hAnsi="Arial" w:cs="Arial"/>
          <w:b/>
          <w:bCs/>
          <w:color w:val="005EB8"/>
          <w:sz w:val="24"/>
          <w:szCs w:val="24"/>
        </w:rPr>
        <w:t>How to support your child’s entry</w:t>
      </w:r>
    </w:p>
    <w:p w14:paraId="3413F2D3" w14:textId="77777777" w:rsidR="004631F6" w:rsidRPr="002838E8" w:rsidRDefault="004631F6" w:rsidP="004631F6">
      <w:pPr>
        <w:pStyle w:val="NoSpacing"/>
        <w:rPr>
          <w:rFonts w:ascii="Arial" w:eastAsia="Arial" w:hAnsi="Arial" w:cs="Arial"/>
          <w:b/>
          <w:bCs/>
          <w:color w:val="005EB8"/>
          <w:sz w:val="14"/>
          <w:szCs w:val="14"/>
        </w:rPr>
      </w:pPr>
    </w:p>
    <w:p w14:paraId="7C57596C" w14:textId="4966E09C" w:rsidR="004631F6" w:rsidRPr="00BA270A" w:rsidRDefault="004631F6" w:rsidP="004631F6">
      <w:pPr>
        <w:pStyle w:val="ListParagraph"/>
        <w:numPr>
          <w:ilvl w:val="0"/>
          <w:numId w:val="2"/>
        </w:numPr>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 xml:space="preserve">Use the Step into the NHS </w:t>
      </w:r>
      <w:hyperlink r:id="rId10" w:history="1">
        <w:r w:rsidRPr="002F1191">
          <w:rPr>
            <w:rStyle w:val="Hyperlink"/>
            <w:rFonts w:ascii="Arial" w:eastAsia="Times New Roman" w:hAnsi="Arial" w:cs="Arial"/>
            <w:szCs w:val="24"/>
            <w:lang w:eastAsia="en-GB"/>
          </w:rPr>
          <w:t>website</w:t>
        </w:r>
      </w:hyperlink>
      <w:r>
        <w:rPr>
          <w:rFonts w:ascii="Arial" w:eastAsia="Times New Roman" w:hAnsi="Arial" w:cs="Arial"/>
          <w:szCs w:val="24"/>
          <w:lang w:eastAsia="en-GB"/>
        </w:rPr>
        <w:t xml:space="preserve"> to help them explore over 350 jobs within the NHS with </w:t>
      </w:r>
      <w:r w:rsidRPr="00BA270A">
        <w:rPr>
          <w:rFonts w:ascii="Arial" w:eastAsia="Times New Roman" w:hAnsi="Arial" w:cs="Arial"/>
          <w:szCs w:val="24"/>
          <w:lang w:eastAsia="en-GB"/>
        </w:rPr>
        <w:t xml:space="preserve">our </w:t>
      </w:r>
      <w:hyperlink r:id="rId11" w:history="1">
        <w:r w:rsidRPr="00BA270A">
          <w:rPr>
            <w:rStyle w:val="Hyperlink"/>
            <w:rFonts w:ascii="Arial" w:eastAsia="Times New Roman" w:hAnsi="Arial" w:cs="Arial"/>
            <w:szCs w:val="24"/>
            <w:lang w:eastAsia="en-GB"/>
          </w:rPr>
          <w:t>Careers A-Z</w:t>
        </w:r>
      </w:hyperlink>
      <w:r>
        <w:rPr>
          <w:rFonts w:ascii="Arial" w:eastAsia="Times New Roman" w:hAnsi="Arial" w:cs="Arial"/>
          <w:szCs w:val="24"/>
          <w:lang w:eastAsia="en-GB"/>
        </w:rPr>
        <w:t>.</w:t>
      </w:r>
    </w:p>
    <w:p w14:paraId="3E0E7D18" w14:textId="77777777" w:rsidR="004631F6" w:rsidRDefault="004631F6" w:rsidP="004631F6">
      <w:pPr>
        <w:pStyle w:val="ListParagraph"/>
        <w:numPr>
          <w:ilvl w:val="0"/>
          <w:numId w:val="2"/>
        </w:numPr>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Use t</w:t>
      </w:r>
      <w:r w:rsidRPr="00FF3096">
        <w:rPr>
          <w:rFonts w:ascii="Arial" w:eastAsia="Times New Roman" w:hAnsi="Arial" w:cs="Arial"/>
          <w:szCs w:val="24"/>
          <w:lang w:eastAsia="en-GB"/>
        </w:rPr>
        <w:t xml:space="preserve">he </w:t>
      </w:r>
      <w:hyperlink r:id="rId12" w:history="1">
        <w:r w:rsidRPr="006732E0">
          <w:rPr>
            <w:rStyle w:val="Hyperlink"/>
            <w:rFonts w:ascii="Arial" w:hAnsi="Arial" w:cs="Arial"/>
          </w:rPr>
          <w:t>careers quiz</w:t>
        </w:r>
      </w:hyperlink>
      <w:r w:rsidRPr="00FF3096">
        <w:rPr>
          <w:rFonts w:ascii="Arial" w:hAnsi="Arial" w:cs="Arial"/>
        </w:rPr>
        <w:t xml:space="preserve"> on the website </w:t>
      </w:r>
      <w:r>
        <w:rPr>
          <w:rFonts w:ascii="Arial" w:eastAsia="Times New Roman" w:hAnsi="Arial" w:cs="Arial"/>
          <w:szCs w:val="24"/>
          <w:lang w:eastAsia="en-GB"/>
        </w:rPr>
        <w:t>with your child which suggests NHS careers based on your skills and interests.</w:t>
      </w:r>
    </w:p>
    <w:p w14:paraId="4CE1DB1C" w14:textId="77777777" w:rsidR="004631F6" w:rsidRDefault="004631F6" w:rsidP="004631F6">
      <w:pPr>
        <w:pStyle w:val="ListParagraph"/>
        <w:numPr>
          <w:ilvl w:val="1"/>
          <w:numId w:val="2"/>
        </w:numPr>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Use the conversation starters below if you cannot access the website.</w:t>
      </w:r>
    </w:p>
    <w:p w14:paraId="0F9F8F66" w14:textId="77777777" w:rsidR="004631F6" w:rsidRDefault="004631F6" w:rsidP="004631F6">
      <w:pPr>
        <w:pStyle w:val="ListParagraph"/>
        <w:numPr>
          <w:ilvl w:val="0"/>
          <w:numId w:val="2"/>
        </w:numPr>
        <w:spacing w:after="0" w:line="240" w:lineRule="auto"/>
        <w:textAlignment w:val="baseline"/>
        <w:rPr>
          <w:rFonts w:ascii="Arial" w:eastAsia="Times New Roman" w:hAnsi="Arial" w:cs="Arial"/>
          <w:szCs w:val="24"/>
          <w:lang w:eastAsia="en-GB"/>
        </w:rPr>
      </w:pPr>
      <w:r w:rsidRPr="00F826C1">
        <w:rPr>
          <w:rFonts w:ascii="Arial" w:eastAsia="Times New Roman" w:hAnsi="Arial" w:cs="Arial"/>
          <w:szCs w:val="24"/>
          <w:lang w:eastAsia="en-GB"/>
        </w:rPr>
        <w:t xml:space="preserve">Encourage your child to be creative! </w:t>
      </w:r>
    </w:p>
    <w:p w14:paraId="774D07CE" w14:textId="77777777" w:rsidR="004631F6" w:rsidRPr="00B3102A" w:rsidRDefault="004631F6" w:rsidP="004631F6">
      <w:pPr>
        <w:pStyle w:val="ListParagraph"/>
        <w:numPr>
          <w:ilvl w:val="1"/>
          <w:numId w:val="2"/>
        </w:numPr>
        <w:spacing w:after="0" w:line="240" w:lineRule="auto"/>
        <w:textAlignment w:val="baseline"/>
        <w:rPr>
          <w:rFonts w:ascii="Arial" w:eastAsia="Times New Roman" w:hAnsi="Arial" w:cs="Arial"/>
          <w:szCs w:val="24"/>
          <w:lang w:eastAsia="en-GB"/>
        </w:rPr>
      </w:pPr>
      <w:r w:rsidRPr="00B3102A">
        <w:rPr>
          <w:rFonts w:ascii="Arial" w:eastAsia="Times New Roman" w:hAnsi="Arial" w:cs="Arial"/>
          <w:szCs w:val="24"/>
          <w:lang w:eastAsia="en-GB"/>
        </w:rPr>
        <w:t xml:space="preserve">Their </w:t>
      </w:r>
      <w:r>
        <w:rPr>
          <w:rFonts w:ascii="Arial" w:eastAsia="Times New Roman" w:hAnsi="Arial" w:cs="Arial"/>
          <w:szCs w:val="24"/>
          <w:lang w:eastAsia="en-GB"/>
        </w:rPr>
        <w:t>entry</w:t>
      </w:r>
      <w:r w:rsidRPr="00B3102A">
        <w:rPr>
          <w:rFonts w:ascii="Arial" w:eastAsia="Times New Roman" w:hAnsi="Arial" w:cs="Arial"/>
          <w:szCs w:val="24"/>
          <w:lang w:eastAsia="en-GB"/>
        </w:rPr>
        <w:t xml:space="preserve"> can be made using materials around the home – paper, colouring pens, news clippings, paints - or be </w:t>
      </w:r>
      <w:r>
        <w:rPr>
          <w:rFonts w:ascii="Arial" w:eastAsia="Times New Roman" w:hAnsi="Arial" w:cs="Arial"/>
          <w:szCs w:val="24"/>
          <w:lang w:eastAsia="en-GB"/>
        </w:rPr>
        <w:t>digital</w:t>
      </w:r>
      <w:r w:rsidRPr="00B3102A">
        <w:rPr>
          <w:rFonts w:ascii="Arial" w:eastAsia="Times New Roman" w:hAnsi="Arial" w:cs="Arial"/>
          <w:szCs w:val="24"/>
          <w:lang w:eastAsia="en-GB"/>
        </w:rPr>
        <w:t xml:space="preserve"> –</w:t>
      </w:r>
      <w:r>
        <w:rPr>
          <w:rFonts w:ascii="Arial" w:eastAsia="Times New Roman" w:hAnsi="Arial" w:cs="Arial"/>
          <w:szCs w:val="24"/>
          <w:lang w:eastAsia="en-GB"/>
        </w:rPr>
        <w:t xml:space="preserve"> </w:t>
      </w:r>
      <w:r w:rsidRPr="00B3102A">
        <w:rPr>
          <w:rFonts w:ascii="Arial" w:eastAsia="Times New Roman" w:hAnsi="Arial" w:cs="Arial"/>
          <w:szCs w:val="24"/>
          <w:lang w:eastAsia="en-GB"/>
        </w:rPr>
        <w:t>video or digital art.</w:t>
      </w:r>
    </w:p>
    <w:p w14:paraId="61315C2D" w14:textId="77777777" w:rsidR="004631F6" w:rsidRDefault="004631F6" w:rsidP="004631F6">
      <w:pPr>
        <w:pStyle w:val="ListParagraph"/>
        <w:numPr>
          <w:ilvl w:val="1"/>
          <w:numId w:val="2"/>
        </w:numPr>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If your child chooses to film a video, they might need your help. Try to film in a space with lots of light, like near a window or a lamp.</w:t>
      </w:r>
    </w:p>
    <w:p w14:paraId="3DAA0B61" w14:textId="77777777" w:rsidR="004631F6" w:rsidRPr="004D077E" w:rsidRDefault="004631F6" w:rsidP="004631F6">
      <w:pPr>
        <w:pStyle w:val="ListParagraph"/>
        <w:numPr>
          <w:ilvl w:val="0"/>
          <w:numId w:val="2"/>
        </w:numPr>
        <w:spacing w:after="0" w:line="240" w:lineRule="auto"/>
        <w:textAlignment w:val="baseline"/>
        <w:rPr>
          <w:rFonts w:ascii="Arial" w:eastAsia="Times New Roman" w:hAnsi="Arial" w:cs="Arial"/>
          <w:szCs w:val="24"/>
          <w:lang w:eastAsia="en-GB"/>
        </w:rPr>
      </w:pPr>
      <w:r>
        <w:rPr>
          <w:rFonts w:ascii="Arial" w:eastAsia="Times New Roman" w:hAnsi="Arial" w:cs="Tahoma"/>
          <w:szCs w:val="30"/>
          <w:lang w:eastAsia="en-GB" w:bidi="th-TH"/>
        </w:rPr>
        <w:t xml:space="preserve">Help your child send their entry to their teacher before </w:t>
      </w:r>
      <w:r w:rsidRPr="004D077E">
        <w:rPr>
          <w:rFonts w:ascii="Arial" w:eastAsia="Times New Roman" w:hAnsi="Arial" w:cs="Tahoma"/>
          <w:b/>
          <w:bCs/>
          <w:szCs w:val="30"/>
          <w:lang w:eastAsia="en-GB" w:bidi="th-TH"/>
        </w:rPr>
        <w:t>30 April</w:t>
      </w:r>
      <w:r>
        <w:rPr>
          <w:rFonts w:ascii="Arial" w:eastAsia="Times New Roman" w:hAnsi="Arial" w:cs="Tahoma"/>
          <w:szCs w:val="30"/>
          <w:lang w:eastAsia="en-GB" w:bidi="th-TH"/>
        </w:rPr>
        <w:t>.</w:t>
      </w:r>
    </w:p>
    <w:p w14:paraId="3F836AB2" w14:textId="77777777" w:rsidR="004631F6" w:rsidRDefault="004631F6" w:rsidP="004631F6">
      <w:pPr>
        <w:spacing w:after="0" w:line="240" w:lineRule="auto"/>
        <w:textAlignment w:val="baseline"/>
        <w:rPr>
          <w:rFonts w:ascii="Arial" w:eastAsia="Times New Roman" w:hAnsi="Arial" w:cs="Arial"/>
          <w:szCs w:val="24"/>
          <w:lang w:eastAsia="en-GB"/>
        </w:rPr>
      </w:pPr>
    </w:p>
    <w:p w14:paraId="2FA0FC11" w14:textId="77777777" w:rsidR="004631F6" w:rsidRPr="00B2308C" w:rsidRDefault="004631F6" w:rsidP="004631F6">
      <w:pPr>
        <w:spacing w:after="0" w:line="240" w:lineRule="auto"/>
        <w:textAlignment w:val="baseline"/>
        <w:rPr>
          <w:rFonts w:ascii="Arial" w:eastAsia="Times New Roman" w:hAnsi="Arial" w:cs="Arial"/>
          <w:szCs w:val="24"/>
          <w:lang w:eastAsia="en-GB"/>
        </w:rPr>
      </w:pPr>
    </w:p>
    <w:p w14:paraId="4DF2E401" w14:textId="77777777" w:rsidR="004631F6" w:rsidRDefault="004631F6" w:rsidP="004631F6">
      <w:pPr>
        <w:pStyle w:val="NoSpacing"/>
        <w:rPr>
          <w:rFonts w:ascii="Arial" w:eastAsia="Arial" w:hAnsi="Arial" w:cs="Arial"/>
          <w:b/>
          <w:bCs/>
          <w:color w:val="005EB8"/>
          <w:sz w:val="24"/>
          <w:szCs w:val="24"/>
        </w:rPr>
      </w:pPr>
      <w:r>
        <w:rPr>
          <w:rFonts w:ascii="Arial" w:eastAsia="Arial" w:hAnsi="Arial" w:cs="Arial"/>
          <w:b/>
          <w:bCs/>
          <w:color w:val="005EB8"/>
          <w:sz w:val="24"/>
          <w:szCs w:val="24"/>
        </w:rPr>
        <w:t>Conversation starters</w:t>
      </w:r>
    </w:p>
    <w:p w14:paraId="7A21CD4E" w14:textId="77777777" w:rsidR="004631F6" w:rsidRDefault="004631F6" w:rsidP="004631F6">
      <w:pPr>
        <w:pStyle w:val="NoSpacing"/>
        <w:rPr>
          <w:rFonts w:ascii="Arial" w:eastAsia="Times New Roman" w:hAnsi="Arial" w:cs="Arial"/>
          <w:sz w:val="24"/>
          <w:szCs w:val="24"/>
          <w:lang w:eastAsia="en-GB"/>
        </w:rPr>
      </w:pPr>
      <w:r>
        <w:rPr>
          <w:rFonts w:ascii="Arial" w:eastAsia="Times New Roman" w:hAnsi="Arial" w:cs="Arial"/>
          <w:sz w:val="24"/>
          <w:szCs w:val="24"/>
          <w:lang w:eastAsia="en-GB"/>
        </w:rPr>
        <w:t>If you wonder how best to start conversations with your child about NHS careers, use the prompts below to highlight which NHS careers they might take interest in. Use positive language and take your time when exploring your child’s answers.</w:t>
      </w:r>
    </w:p>
    <w:p w14:paraId="7DCE2C75" w14:textId="77777777" w:rsidR="004631F6" w:rsidRPr="00BA270A" w:rsidRDefault="004631F6" w:rsidP="004631F6">
      <w:pPr>
        <w:pStyle w:val="NoSpacing"/>
        <w:rPr>
          <w:rFonts w:ascii="Arial" w:eastAsia="Times New Roman" w:hAnsi="Arial" w:cs="Arial"/>
          <w:sz w:val="14"/>
          <w:szCs w:val="14"/>
          <w:lang w:eastAsia="en-GB"/>
        </w:rPr>
      </w:pPr>
    </w:p>
    <w:p w14:paraId="698C7FE9" w14:textId="77777777" w:rsidR="004631F6" w:rsidRDefault="004631F6" w:rsidP="004631F6">
      <w:pPr>
        <w:pStyle w:val="NoSpacing"/>
        <w:numPr>
          <w:ilvl w:val="0"/>
          <w:numId w:val="1"/>
        </w:numPr>
        <w:spacing w:line="360" w:lineRule="auto"/>
        <w:rPr>
          <w:rFonts w:ascii="Arial" w:eastAsia="Arial" w:hAnsi="Arial" w:cs="Arial"/>
          <w:b/>
          <w:bCs/>
          <w:color w:val="005EB8"/>
          <w:sz w:val="24"/>
          <w:szCs w:val="24"/>
        </w:rPr>
      </w:pPr>
      <w:r>
        <w:rPr>
          <w:rFonts w:ascii="Arial" w:eastAsia="Arial" w:hAnsi="Arial" w:cs="Arial"/>
          <w:b/>
          <w:bCs/>
          <w:color w:val="005EB8"/>
          <w:sz w:val="24"/>
          <w:szCs w:val="24"/>
        </w:rPr>
        <w:t>What is your favourite topic at school? Could an NHS job involve it?</w:t>
      </w:r>
    </w:p>
    <w:p w14:paraId="4E13EDC7" w14:textId="77777777" w:rsidR="004631F6" w:rsidRDefault="004631F6" w:rsidP="004631F6">
      <w:pPr>
        <w:pStyle w:val="NoSpacing"/>
        <w:numPr>
          <w:ilvl w:val="0"/>
          <w:numId w:val="1"/>
        </w:numPr>
        <w:spacing w:line="360" w:lineRule="auto"/>
        <w:rPr>
          <w:rFonts w:ascii="Arial" w:eastAsia="Arial" w:hAnsi="Arial" w:cs="Arial"/>
          <w:b/>
          <w:bCs/>
          <w:color w:val="005EB8"/>
          <w:sz w:val="24"/>
          <w:szCs w:val="24"/>
        </w:rPr>
      </w:pPr>
      <w:r>
        <w:rPr>
          <w:rFonts w:ascii="Arial" w:eastAsia="Arial" w:hAnsi="Arial" w:cs="Arial"/>
          <w:b/>
          <w:bCs/>
          <w:color w:val="005EB8"/>
          <w:sz w:val="24"/>
          <w:szCs w:val="24"/>
        </w:rPr>
        <w:t xml:space="preserve">What would you like to work as in the NHS when </w:t>
      </w:r>
      <w:proofErr w:type="gramStart"/>
      <w:r>
        <w:rPr>
          <w:rFonts w:ascii="Arial" w:eastAsia="Arial" w:hAnsi="Arial" w:cs="Arial"/>
          <w:b/>
          <w:bCs/>
          <w:color w:val="005EB8"/>
          <w:sz w:val="24"/>
          <w:szCs w:val="24"/>
        </w:rPr>
        <w:t>you’re</w:t>
      </w:r>
      <w:proofErr w:type="gramEnd"/>
      <w:r>
        <w:rPr>
          <w:rFonts w:ascii="Arial" w:eastAsia="Arial" w:hAnsi="Arial" w:cs="Arial"/>
          <w:b/>
          <w:bCs/>
          <w:color w:val="005EB8"/>
          <w:sz w:val="24"/>
          <w:szCs w:val="24"/>
        </w:rPr>
        <w:t xml:space="preserve"> older? </w:t>
      </w:r>
    </w:p>
    <w:p w14:paraId="6D95C6DA" w14:textId="77777777" w:rsidR="004631F6" w:rsidRDefault="004631F6" w:rsidP="004631F6">
      <w:pPr>
        <w:pStyle w:val="NoSpacing"/>
        <w:numPr>
          <w:ilvl w:val="0"/>
          <w:numId w:val="1"/>
        </w:numPr>
        <w:spacing w:line="360" w:lineRule="auto"/>
        <w:rPr>
          <w:rFonts w:ascii="Arial" w:eastAsia="Arial" w:hAnsi="Arial" w:cs="Arial"/>
          <w:b/>
          <w:bCs/>
          <w:color w:val="005EB8"/>
          <w:sz w:val="24"/>
          <w:szCs w:val="24"/>
        </w:rPr>
      </w:pPr>
      <w:r>
        <w:rPr>
          <w:rFonts w:ascii="Arial" w:eastAsia="Arial" w:hAnsi="Arial" w:cs="Arial"/>
          <w:b/>
          <w:bCs/>
          <w:color w:val="005EB8"/>
          <w:sz w:val="24"/>
          <w:szCs w:val="24"/>
        </w:rPr>
        <w:t>Do you prefer working with your hands or doing lots of reading and sums?</w:t>
      </w:r>
    </w:p>
    <w:p w14:paraId="25FA980D" w14:textId="77777777" w:rsidR="004631F6" w:rsidRDefault="004631F6" w:rsidP="004631F6">
      <w:pPr>
        <w:pStyle w:val="NoSpacing"/>
        <w:numPr>
          <w:ilvl w:val="0"/>
          <w:numId w:val="1"/>
        </w:numPr>
        <w:spacing w:line="360" w:lineRule="auto"/>
        <w:rPr>
          <w:rFonts w:ascii="Arial" w:eastAsia="Arial" w:hAnsi="Arial" w:cs="Arial"/>
          <w:b/>
          <w:bCs/>
          <w:color w:val="005EB8"/>
          <w:sz w:val="24"/>
          <w:szCs w:val="24"/>
        </w:rPr>
      </w:pPr>
      <w:r>
        <w:rPr>
          <w:rFonts w:ascii="Arial" w:eastAsia="Arial" w:hAnsi="Arial" w:cs="Arial"/>
          <w:b/>
          <w:bCs/>
          <w:color w:val="005EB8"/>
          <w:sz w:val="24"/>
          <w:szCs w:val="24"/>
        </w:rPr>
        <w:t>Would you like your job in the NHS to involve meeting lots of people?</w:t>
      </w:r>
    </w:p>
    <w:p w14:paraId="19A7F222" w14:textId="77777777" w:rsidR="004631F6" w:rsidRPr="002D7B82" w:rsidRDefault="004631F6" w:rsidP="004631F6">
      <w:pPr>
        <w:pStyle w:val="NoSpacing"/>
        <w:numPr>
          <w:ilvl w:val="0"/>
          <w:numId w:val="1"/>
        </w:numPr>
        <w:spacing w:line="360" w:lineRule="auto"/>
        <w:rPr>
          <w:rFonts w:ascii="Arial" w:eastAsia="Arial" w:hAnsi="Arial" w:cs="Arial"/>
          <w:b/>
          <w:bCs/>
          <w:color w:val="005EB8"/>
          <w:sz w:val="24"/>
          <w:szCs w:val="24"/>
        </w:rPr>
      </w:pPr>
      <w:r>
        <w:rPr>
          <w:rFonts w:ascii="Arial" w:eastAsia="Arial" w:hAnsi="Arial" w:cs="Arial"/>
          <w:b/>
          <w:bCs/>
          <w:color w:val="005EB8"/>
          <w:sz w:val="24"/>
          <w:szCs w:val="24"/>
        </w:rPr>
        <w:t>Would you like to work in a busy hospital or an office?</w:t>
      </w:r>
    </w:p>
    <w:p w14:paraId="5B00B9CC" w14:textId="77777777" w:rsidR="004631F6" w:rsidRDefault="004631F6" w:rsidP="004631F6">
      <w:pPr>
        <w:pStyle w:val="NoSpacing"/>
        <w:numPr>
          <w:ilvl w:val="0"/>
          <w:numId w:val="1"/>
        </w:numPr>
        <w:spacing w:line="360" w:lineRule="auto"/>
        <w:rPr>
          <w:rFonts w:ascii="Arial" w:eastAsia="Arial" w:hAnsi="Arial" w:cs="Arial"/>
          <w:b/>
          <w:bCs/>
          <w:color w:val="005EB8"/>
          <w:sz w:val="24"/>
          <w:szCs w:val="24"/>
        </w:rPr>
      </w:pPr>
      <w:r>
        <w:rPr>
          <w:rFonts w:ascii="Arial" w:eastAsia="Arial" w:hAnsi="Arial" w:cs="Arial"/>
          <w:b/>
          <w:bCs/>
          <w:color w:val="005EB8"/>
          <w:sz w:val="24"/>
          <w:szCs w:val="24"/>
        </w:rPr>
        <w:t>Would you prefer to work with adults or children?</w:t>
      </w:r>
    </w:p>
    <w:p w14:paraId="45E4B0D5" w14:textId="77777777" w:rsidR="004631F6" w:rsidRDefault="004631F6" w:rsidP="004631F6">
      <w:pPr>
        <w:pStyle w:val="NoSpacing"/>
        <w:numPr>
          <w:ilvl w:val="0"/>
          <w:numId w:val="1"/>
        </w:numPr>
        <w:spacing w:line="360" w:lineRule="auto"/>
        <w:rPr>
          <w:rFonts w:ascii="Arial" w:eastAsia="Arial" w:hAnsi="Arial" w:cs="Arial"/>
          <w:b/>
          <w:bCs/>
          <w:color w:val="005EB8"/>
          <w:sz w:val="24"/>
          <w:szCs w:val="24"/>
        </w:rPr>
      </w:pPr>
      <w:r>
        <w:rPr>
          <w:rFonts w:ascii="Arial" w:eastAsia="Arial" w:hAnsi="Arial" w:cs="Arial"/>
          <w:b/>
          <w:bCs/>
          <w:color w:val="005EB8"/>
          <w:sz w:val="24"/>
          <w:szCs w:val="24"/>
        </w:rPr>
        <w:t>Why do you think we should say “thank you” to the NHS?</w:t>
      </w:r>
    </w:p>
    <w:p w14:paraId="7160C088" w14:textId="77777777" w:rsidR="004631F6" w:rsidRDefault="004631F6" w:rsidP="004631F6">
      <w:pPr>
        <w:pStyle w:val="NoSpacing"/>
        <w:numPr>
          <w:ilvl w:val="0"/>
          <w:numId w:val="1"/>
        </w:numPr>
        <w:spacing w:line="360" w:lineRule="auto"/>
        <w:rPr>
          <w:rFonts w:ascii="Arial" w:eastAsia="Arial" w:hAnsi="Arial" w:cs="Arial"/>
          <w:b/>
          <w:bCs/>
          <w:color w:val="005EB8"/>
          <w:sz w:val="24"/>
          <w:szCs w:val="24"/>
        </w:rPr>
      </w:pPr>
      <w:r>
        <w:rPr>
          <w:rFonts w:ascii="Arial" w:eastAsia="Arial" w:hAnsi="Arial" w:cs="Arial"/>
          <w:b/>
          <w:bCs/>
          <w:color w:val="005EB8"/>
          <w:sz w:val="24"/>
          <w:szCs w:val="24"/>
        </w:rPr>
        <w:t>Can you tell me some jobs at the NHS?</w:t>
      </w:r>
    </w:p>
    <w:p w14:paraId="27C7037D" w14:textId="77777777" w:rsidR="004631F6" w:rsidRPr="00BA270A" w:rsidRDefault="004631F6" w:rsidP="004631F6">
      <w:pPr>
        <w:pStyle w:val="NoSpacing"/>
        <w:numPr>
          <w:ilvl w:val="0"/>
          <w:numId w:val="1"/>
        </w:numPr>
        <w:spacing w:line="360" w:lineRule="auto"/>
        <w:rPr>
          <w:rFonts w:ascii="Arial" w:eastAsia="Arial" w:hAnsi="Arial" w:cs="Arial"/>
          <w:b/>
          <w:bCs/>
          <w:color w:val="005EB8"/>
          <w:sz w:val="24"/>
          <w:szCs w:val="24"/>
        </w:rPr>
      </w:pPr>
      <w:r>
        <w:rPr>
          <w:rFonts w:ascii="Arial" w:eastAsia="Arial" w:hAnsi="Arial" w:cs="Arial"/>
          <w:b/>
          <w:bCs/>
          <w:color w:val="005EB8"/>
          <w:sz w:val="24"/>
          <w:szCs w:val="24"/>
        </w:rPr>
        <w:t>Do you know anyone that works for the NHS?</w:t>
      </w:r>
    </w:p>
    <w:p w14:paraId="18DDA369" w14:textId="77777777" w:rsidR="004631F6" w:rsidRDefault="004631F6" w:rsidP="004631F6">
      <w:pPr>
        <w:spacing w:after="0" w:line="240" w:lineRule="auto"/>
        <w:textAlignment w:val="baseline"/>
        <w:rPr>
          <w:rFonts w:ascii="Arial" w:eastAsia="Times New Roman" w:hAnsi="Arial" w:cs="Arial"/>
          <w:szCs w:val="24"/>
          <w:lang w:eastAsia="en-GB"/>
        </w:rPr>
      </w:pPr>
    </w:p>
    <w:p w14:paraId="09D2B430" w14:textId="77777777" w:rsidR="004631F6" w:rsidRDefault="004631F6" w:rsidP="004631F6">
      <w:pPr>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 xml:space="preserve">Apply stereotypically gendered NHS job roles to people in your child’s life to prevent gender bias. </w:t>
      </w:r>
      <w:proofErr w:type="gramStart"/>
      <w:r>
        <w:rPr>
          <w:rFonts w:ascii="Arial" w:eastAsia="Times New Roman" w:hAnsi="Arial" w:cs="Arial"/>
          <w:szCs w:val="24"/>
          <w:lang w:eastAsia="en-GB"/>
        </w:rPr>
        <w:t>e.g.</w:t>
      </w:r>
      <w:proofErr w:type="gramEnd"/>
      <w:r>
        <w:rPr>
          <w:rFonts w:ascii="Arial" w:eastAsia="Times New Roman" w:hAnsi="Arial" w:cs="Arial"/>
          <w:szCs w:val="24"/>
          <w:lang w:eastAsia="en-GB"/>
        </w:rPr>
        <w:t xml:space="preserve"> ‘Could your uncle work as a nurse?’. If the answer is no, ask why. Remind your child that anyone can possess the qualities and skills required for an NHS job.</w:t>
      </w:r>
    </w:p>
    <w:p w14:paraId="73573C06" w14:textId="77777777" w:rsidR="004631F6" w:rsidRDefault="004631F6" w:rsidP="004631F6">
      <w:pPr>
        <w:spacing w:after="0" w:line="240" w:lineRule="auto"/>
        <w:textAlignment w:val="baseline"/>
        <w:rPr>
          <w:rFonts w:ascii="Arial" w:eastAsia="Times New Roman" w:hAnsi="Arial" w:cs="Arial"/>
          <w:szCs w:val="24"/>
          <w:lang w:eastAsia="en-GB"/>
        </w:rPr>
      </w:pPr>
    </w:p>
    <w:p w14:paraId="74A6A0EC" w14:textId="77777777" w:rsidR="004631F6" w:rsidRDefault="004631F6" w:rsidP="004631F6">
      <w:pPr>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Do you know parents of children that go to other schools than your child? Do you think they would like to take part in this competition? Share a copy of this toolkit with them or tell them to search ‘Step into the NHS’ and talk to their child’s teacher and help raise aspirations of children nationwide!</w:t>
      </w:r>
    </w:p>
    <w:p w14:paraId="3778698F" w14:textId="77777777" w:rsidR="004631F6" w:rsidRDefault="004631F6" w:rsidP="004631F6">
      <w:pPr>
        <w:spacing w:after="0" w:line="240" w:lineRule="auto"/>
        <w:textAlignment w:val="baseline"/>
        <w:rPr>
          <w:rFonts w:ascii="Arial" w:eastAsia="Times New Roman" w:hAnsi="Arial" w:cs="Arial"/>
          <w:szCs w:val="24"/>
          <w:lang w:eastAsia="en-GB"/>
        </w:rPr>
      </w:pPr>
    </w:p>
    <w:p w14:paraId="2176551D" w14:textId="77777777" w:rsidR="004631F6" w:rsidRDefault="004631F6" w:rsidP="004631F6">
      <w:pPr>
        <w:spacing w:after="0" w:line="240" w:lineRule="auto"/>
        <w:textAlignment w:val="baseline"/>
        <w:rPr>
          <w:rFonts w:ascii="Arial" w:eastAsia="Times New Roman" w:hAnsi="Arial" w:cs="Arial"/>
          <w:szCs w:val="24"/>
          <w:lang w:eastAsia="en-GB"/>
        </w:rPr>
      </w:pPr>
    </w:p>
    <w:p w14:paraId="53ABFBEC" w14:textId="77777777" w:rsidR="004631F6" w:rsidRDefault="004631F6" w:rsidP="004631F6">
      <w:pPr>
        <w:spacing w:after="0" w:line="240" w:lineRule="auto"/>
        <w:textAlignment w:val="baseline"/>
        <w:rPr>
          <w:rFonts w:ascii="Arial" w:eastAsia="Times New Roman" w:hAnsi="Arial" w:cs="Arial"/>
          <w:szCs w:val="24"/>
          <w:lang w:eastAsia="en-GB"/>
        </w:rPr>
      </w:pPr>
    </w:p>
    <w:p w14:paraId="07EC6408" w14:textId="77777777" w:rsidR="004631F6" w:rsidRPr="00DF3EA4" w:rsidRDefault="004631F6" w:rsidP="004631F6">
      <w:pPr>
        <w:spacing w:after="0" w:line="240" w:lineRule="auto"/>
        <w:textAlignment w:val="baseline"/>
        <w:rPr>
          <w:rFonts w:ascii="Segoe UI" w:eastAsia="Times New Roman" w:hAnsi="Segoe UI" w:cs="Segoe UI"/>
          <w:sz w:val="18"/>
          <w:szCs w:val="18"/>
          <w:lang w:eastAsia="en-GB"/>
        </w:rPr>
      </w:pPr>
    </w:p>
    <w:p w14:paraId="12C62B79" w14:textId="42954BE4" w:rsidR="004631F6" w:rsidRDefault="004631F6" w:rsidP="004631F6">
      <w:pPr>
        <w:pStyle w:val="NoSpacing"/>
        <w:rPr>
          <w:rFonts w:ascii="Arial" w:eastAsia="Arial" w:hAnsi="Arial" w:cs="Arial"/>
          <w:b/>
          <w:bCs/>
          <w:color w:val="005EB8"/>
          <w:sz w:val="24"/>
          <w:szCs w:val="24"/>
        </w:rPr>
      </w:pPr>
      <w:r>
        <w:rPr>
          <w:rFonts w:ascii="Arial" w:eastAsia="Arial" w:hAnsi="Arial" w:cs="Arial"/>
          <w:b/>
          <w:bCs/>
          <w:color w:val="005EB8"/>
          <w:sz w:val="24"/>
          <w:szCs w:val="24"/>
        </w:rPr>
        <w:t>Handy web</w:t>
      </w:r>
      <w:r w:rsidR="002F1191">
        <w:rPr>
          <w:rFonts w:ascii="Arial" w:eastAsia="Arial" w:hAnsi="Arial" w:cs="Arial"/>
          <w:b/>
          <w:bCs/>
          <w:color w:val="005EB8"/>
          <w:sz w:val="24"/>
          <w:szCs w:val="24"/>
        </w:rPr>
        <w:t>links</w:t>
      </w:r>
    </w:p>
    <w:p w14:paraId="577E8D02" w14:textId="77777777" w:rsidR="004631F6" w:rsidRDefault="004631F6" w:rsidP="004631F6">
      <w:pPr>
        <w:pStyle w:val="NoSpacing"/>
        <w:rPr>
          <w:rFonts w:ascii="Arial" w:eastAsia="Arial" w:hAnsi="Arial" w:cs="Arial"/>
          <w:b/>
          <w:bCs/>
          <w:color w:val="005EB8"/>
          <w:sz w:val="24"/>
          <w:szCs w:val="24"/>
        </w:rPr>
      </w:pPr>
    </w:p>
    <w:p w14:paraId="2CF46D94" w14:textId="77777777" w:rsidR="004631F6" w:rsidRPr="002F1191" w:rsidRDefault="004631F6" w:rsidP="004631F6">
      <w:pPr>
        <w:pStyle w:val="NoSpacing"/>
        <w:rPr>
          <w:rFonts w:ascii="Arial" w:eastAsia="Times New Roman" w:hAnsi="Arial" w:cs="Arial"/>
          <w:b/>
          <w:bCs/>
          <w:sz w:val="24"/>
          <w:szCs w:val="24"/>
          <w:lang w:eastAsia="en-GB"/>
        </w:rPr>
      </w:pPr>
      <w:r w:rsidRPr="002F1191">
        <w:rPr>
          <w:rFonts w:ascii="Arial" w:eastAsia="Times New Roman" w:hAnsi="Arial" w:cs="Arial"/>
          <w:b/>
          <w:bCs/>
          <w:sz w:val="24"/>
          <w:szCs w:val="24"/>
          <w:lang w:eastAsia="en-GB"/>
        </w:rPr>
        <w:t xml:space="preserve">Step into the NHS for secondary schools and intro video – </w:t>
      </w:r>
    </w:p>
    <w:p w14:paraId="381C972A" w14:textId="77777777" w:rsidR="004631F6" w:rsidRPr="002F1191" w:rsidRDefault="00281D30" w:rsidP="004631F6">
      <w:pPr>
        <w:pStyle w:val="NoSpacing"/>
        <w:rPr>
          <w:rFonts w:ascii="Arial" w:eastAsia="Times New Roman" w:hAnsi="Arial" w:cs="Arial"/>
          <w:sz w:val="24"/>
          <w:szCs w:val="24"/>
          <w:lang w:eastAsia="en-GB"/>
        </w:rPr>
      </w:pPr>
      <w:hyperlink r:id="rId13" w:history="1">
        <w:r w:rsidR="004631F6" w:rsidRPr="002F1191">
          <w:rPr>
            <w:rStyle w:val="Hyperlink"/>
            <w:rFonts w:ascii="Arial" w:eastAsia="Times New Roman" w:hAnsi="Arial" w:cs="Arial"/>
            <w:sz w:val="24"/>
            <w:szCs w:val="24"/>
            <w:lang w:eastAsia="en-GB"/>
          </w:rPr>
          <w:t>https://www.stepintothenhs.nhs.uk/primary-schools</w:t>
        </w:r>
      </w:hyperlink>
      <w:r w:rsidR="004631F6" w:rsidRPr="002F1191">
        <w:rPr>
          <w:rFonts w:ascii="Arial" w:eastAsia="Times New Roman" w:hAnsi="Arial" w:cs="Arial"/>
          <w:sz w:val="24"/>
          <w:szCs w:val="24"/>
          <w:lang w:eastAsia="en-GB"/>
        </w:rPr>
        <w:br/>
      </w:r>
    </w:p>
    <w:p w14:paraId="3BDFFC47" w14:textId="77777777" w:rsidR="004631F6" w:rsidRPr="002F1191" w:rsidRDefault="004631F6" w:rsidP="004631F6">
      <w:pPr>
        <w:spacing w:line="240" w:lineRule="auto"/>
        <w:rPr>
          <w:rFonts w:ascii="Arial" w:eastAsia="Arial" w:hAnsi="Arial" w:cs="Arial"/>
          <w:b/>
          <w:bCs/>
          <w:szCs w:val="24"/>
        </w:rPr>
      </w:pPr>
      <w:r w:rsidRPr="002F1191">
        <w:rPr>
          <w:rFonts w:ascii="Arial" w:eastAsia="Arial" w:hAnsi="Arial" w:cs="Arial"/>
          <w:b/>
          <w:bCs/>
          <w:szCs w:val="24"/>
        </w:rPr>
        <w:t xml:space="preserve">Career A-Z                                                          </w:t>
      </w:r>
      <w:hyperlink r:id="rId14" w:history="1">
        <w:r w:rsidRPr="002F1191">
          <w:rPr>
            <w:rStyle w:val="Hyperlink"/>
            <w:rFonts w:ascii="Arial" w:eastAsia="Arial" w:hAnsi="Arial" w:cs="Arial"/>
            <w:szCs w:val="24"/>
          </w:rPr>
          <w:t>https://www.stepintothenhs.nhs.uk/careers</w:t>
        </w:r>
      </w:hyperlink>
    </w:p>
    <w:p w14:paraId="1ADDF75A" w14:textId="77777777" w:rsidR="004631F6" w:rsidRPr="002F1191" w:rsidRDefault="004631F6" w:rsidP="004631F6">
      <w:pPr>
        <w:spacing w:line="240" w:lineRule="auto"/>
        <w:rPr>
          <w:rFonts w:ascii="Arial" w:eastAsia="Arial" w:hAnsi="Arial" w:cs="Arial"/>
          <w:b/>
          <w:bCs/>
          <w:szCs w:val="24"/>
        </w:rPr>
      </w:pPr>
      <w:r w:rsidRPr="002F1191">
        <w:rPr>
          <w:rFonts w:ascii="Arial" w:eastAsia="Arial" w:hAnsi="Arial" w:cs="Arial"/>
          <w:b/>
          <w:bCs/>
          <w:szCs w:val="24"/>
        </w:rPr>
        <w:t>Career test</w:t>
      </w:r>
      <w:r w:rsidRPr="002F1191">
        <w:rPr>
          <w:rFonts w:ascii="Arial" w:eastAsia="Arial" w:hAnsi="Arial" w:cs="Arial"/>
          <w:b/>
          <w:bCs/>
          <w:szCs w:val="24"/>
        </w:rPr>
        <w:tab/>
      </w:r>
      <w:r w:rsidRPr="002F1191">
        <w:rPr>
          <w:rFonts w:ascii="Arial" w:eastAsia="Arial" w:hAnsi="Arial" w:cs="Arial"/>
          <w:b/>
          <w:bCs/>
          <w:szCs w:val="24"/>
        </w:rPr>
        <w:tab/>
      </w:r>
      <w:r w:rsidRPr="002F1191">
        <w:rPr>
          <w:rFonts w:ascii="Arial" w:eastAsia="Arial" w:hAnsi="Arial" w:cs="Arial"/>
          <w:b/>
          <w:bCs/>
          <w:szCs w:val="24"/>
        </w:rPr>
        <w:tab/>
        <w:t xml:space="preserve">                      </w:t>
      </w:r>
      <w:hyperlink r:id="rId15" w:history="1">
        <w:r w:rsidRPr="002F1191">
          <w:rPr>
            <w:rStyle w:val="Hyperlink"/>
            <w:rFonts w:ascii="Arial" w:eastAsia="Arial" w:hAnsi="Arial" w:cs="Arial"/>
            <w:szCs w:val="24"/>
          </w:rPr>
          <w:t>https://www.stepintothenhs.nhs.uk/careers/take-the-test</w:t>
        </w:r>
      </w:hyperlink>
    </w:p>
    <w:p w14:paraId="5066FD14" w14:textId="77777777" w:rsidR="004631F6" w:rsidRPr="002F1191" w:rsidRDefault="004631F6" w:rsidP="004631F6">
      <w:pPr>
        <w:spacing w:line="240" w:lineRule="auto"/>
        <w:rPr>
          <w:rFonts w:ascii="Arial" w:eastAsia="Arial" w:hAnsi="Arial" w:cs="Arial"/>
          <w:b/>
          <w:bCs/>
          <w:szCs w:val="24"/>
        </w:rPr>
      </w:pPr>
      <w:r w:rsidRPr="002F1191">
        <w:rPr>
          <w:rFonts w:ascii="Arial" w:eastAsia="Arial" w:hAnsi="Arial" w:cs="Arial"/>
          <w:b/>
          <w:bCs/>
          <w:szCs w:val="24"/>
        </w:rPr>
        <w:t>Glossary of careers</w:t>
      </w:r>
      <w:r w:rsidRPr="002F1191">
        <w:rPr>
          <w:rFonts w:ascii="Arial" w:eastAsia="Arial" w:hAnsi="Arial" w:cs="Arial"/>
          <w:b/>
          <w:bCs/>
          <w:szCs w:val="24"/>
        </w:rPr>
        <w:tab/>
      </w:r>
      <w:r w:rsidRPr="002F1191">
        <w:rPr>
          <w:rFonts w:ascii="Arial" w:eastAsia="Arial" w:hAnsi="Arial" w:cs="Arial"/>
          <w:b/>
          <w:bCs/>
          <w:szCs w:val="24"/>
        </w:rPr>
        <w:tab/>
      </w:r>
      <w:r w:rsidRPr="002F1191">
        <w:rPr>
          <w:rFonts w:ascii="Arial" w:eastAsia="Arial" w:hAnsi="Arial" w:cs="Arial"/>
          <w:b/>
          <w:bCs/>
          <w:szCs w:val="24"/>
        </w:rPr>
        <w:tab/>
        <w:t xml:space="preserve">        </w:t>
      </w:r>
      <w:hyperlink r:id="rId16" w:history="1">
        <w:r w:rsidRPr="002F1191">
          <w:rPr>
            <w:rStyle w:val="Hyperlink"/>
            <w:rFonts w:ascii="Arial" w:eastAsia="Arial" w:hAnsi="Arial" w:cs="Arial"/>
            <w:szCs w:val="24"/>
          </w:rPr>
          <w:t>https://www.stepintothenhs.nhs.uk/careers</w:t>
        </w:r>
      </w:hyperlink>
    </w:p>
    <w:p w14:paraId="1A07C9C0" w14:textId="77777777" w:rsidR="004631F6" w:rsidRPr="002F1191" w:rsidRDefault="004631F6" w:rsidP="004631F6">
      <w:pPr>
        <w:spacing w:line="240" w:lineRule="auto"/>
        <w:rPr>
          <w:rFonts w:ascii="Arial" w:eastAsia="Arial" w:hAnsi="Arial" w:cs="Arial"/>
          <w:b/>
          <w:bCs/>
          <w:szCs w:val="24"/>
        </w:rPr>
      </w:pPr>
      <w:r w:rsidRPr="002F1191">
        <w:rPr>
          <w:rFonts w:ascii="Arial" w:eastAsia="Arial" w:hAnsi="Arial" w:cs="Arial"/>
          <w:b/>
          <w:bCs/>
          <w:szCs w:val="24"/>
        </w:rPr>
        <w:t>Video of last year’s winning entry</w:t>
      </w:r>
      <w:r w:rsidRPr="002F1191">
        <w:rPr>
          <w:rFonts w:ascii="Arial" w:eastAsia="Arial" w:hAnsi="Arial" w:cs="Arial"/>
          <w:b/>
          <w:bCs/>
          <w:szCs w:val="24"/>
        </w:rPr>
        <w:tab/>
      </w:r>
      <w:r w:rsidRPr="002F1191">
        <w:rPr>
          <w:rFonts w:ascii="Arial" w:eastAsia="Arial" w:hAnsi="Arial" w:cs="Arial"/>
          <w:b/>
          <w:bCs/>
          <w:szCs w:val="24"/>
        </w:rPr>
        <w:tab/>
      </w:r>
      <w:r w:rsidRPr="002F1191">
        <w:rPr>
          <w:rFonts w:ascii="Arial" w:eastAsia="Arial" w:hAnsi="Arial" w:cs="Arial"/>
          <w:b/>
          <w:bCs/>
          <w:szCs w:val="24"/>
        </w:rPr>
        <w:tab/>
        <w:t xml:space="preserve">        </w:t>
      </w:r>
      <w:hyperlink r:id="rId17" w:history="1">
        <w:r w:rsidRPr="002F1191">
          <w:rPr>
            <w:rStyle w:val="Hyperlink"/>
            <w:rFonts w:ascii="Arial" w:hAnsi="Arial" w:cs="Arial"/>
            <w:szCs w:val="24"/>
          </w:rPr>
          <w:t>https://youtu.be/_FwWTan</w:t>
        </w:r>
        <w:r w:rsidRPr="002F1191">
          <w:rPr>
            <w:rStyle w:val="Hyperlink"/>
            <w:rFonts w:ascii="Arial" w:hAnsi="Arial" w:cs="Arial"/>
            <w:szCs w:val="24"/>
          </w:rPr>
          <w:t>I</w:t>
        </w:r>
        <w:r w:rsidRPr="002F1191">
          <w:rPr>
            <w:rStyle w:val="Hyperlink"/>
            <w:rFonts w:ascii="Arial" w:hAnsi="Arial" w:cs="Arial"/>
            <w:szCs w:val="24"/>
          </w:rPr>
          <w:t>SVc</w:t>
        </w:r>
      </w:hyperlink>
      <w:r w:rsidRPr="002F1191">
        <w:rPr>
          <w:rFonts w:ascii="Arial" w:hAnsi="Arial" w:cs="Arial"/>
          <w:szCs w:val="24"/>
        </w:rPr>
        <w:t xml:space="preserve"> </w:t>
      </w:r>
    </w:p>
    <w:p w14:paraId="794EC6C3" w14:textId="77777777" w:rsidR="00E526DC" w:rsidRDefault="00E526DC"/>
    <w:sectPr w:rsidR="00E526DC" w:rsidSect="00D94D9B">
      <w:headerReference w:type="default" r:id="rId18"/>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3ADD" w14:textId="77777777" w:rsidR="00281D30" w:rsidRDefault="00281D30">
      <w:pPr>
        <w:spacing w:after="0" w:line="240" w:lineRule="auto"/>
      </w:pPr>
      <w:r>
        <w:separator/>
      </w:r>
    </w:p>
  </w:endnote>
  <w:endnote w:type="continuationSeparator" w:id="0">
    <w:p w14:paraId="6208943F" w14:textId="77777777" w:rsidR="00281D30" w:rsidRDefault="0028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CC0A8" w14:textId="77777777" w:rsidR="00281D30" w:rsidRDefault="00281D30">
      <w:pPr>
        <w:spacing w:after="0" w:line="240" w:lineRule="auto"/>
      </w:pPr>
      <w:r>
        <w:separator/>
      </w:r>
    </w:p>
  </w:footnote>
  <w:footnote w:type="continuationSeparator" w:id="0">
    <w:p w14:paraId="0F060CE4" w14:textId="77777777" w:rsidR="00281D30" w:rsidRDefault="00281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2488" w14:textId="77777777" w:rsidR="00342A07" w:rsidRDefault="004631F6">
    <w:pPr>
      <w:pStyle w:val="Header"/>
    </w:pPr>
    <w:r>
      <w:rPr>
        <w:noProof/>
      </w:rPr>
      <w:drawing>
        <wp:anchor distT="0" distB="0" distL="114300" distR="114300" simplePos="0" relativeHeight="251659264" behindDoc="0" locked="0" layoutInCell="1" allowOverlap="1" wp14:anchorId="3FABE8E1" wp14:editId="4111C3EC">
          <wp:simplePos x="0" y="0"/>
          <wp:positionH relativeFrom="margin">
            <wp:posOffset>-234315</wp:posOffset>
          </wp:positionH>
          <wp:positionV relativeFrom="paragraph">
            <wp:posOffset>-330200</wp:posOffset>
          </wp:positionV>
          <wp:extent cx="2181225" cy="829310"/>
          <wp:effectExtent l="0" t="0" r="3175" b="0"/>
          <wp:wrapThrough wrapText="bothSides">
            <wp:wrapPolygon edited="0">
              <wp:start x="0" y="0"/>
              <wp:lineTo x="0" y="21170"/>
              <wp:lineTo x="21506" y="21170"/>
              <wp:lineTo x="2150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6865"/>
                  <a:stretch/>
                </pic:blipFill>
                <pic:spPr bwMode="auto">
                  <a:xfrm>
                    <a:off x="0" y="0"/>
                    <a:ext cx="2181225" cy="829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19619D0" wp14:editId="56691BAD">
          <wp:simplePos x="0" y="0"/>
          <wp:positionH relativeFrom="column">
            <wp:posOffset>5114925</wp:posOffset>
          </wp:positionH>
          <wp:positionV relativeFrom="paragraph">
            <wp:posOffset>-47625</wp:posOffset>
          </wp:positionV>
          <wp:extent cx="895350" cy="361950"/>
          <wp:effectExtent l="0" t="0" r="0" b="0"/>
          <wp:wrapTight wrapText="bothSides">
            <wp:wrapPolygon edited="0">
              <wp:start x="0" y="0"/>
              <wp:lineTo x="0" y="20463"/>
              <wp:lineTo x="21140" y="20463"/>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95C95" w14:textId="77777777" w:rsidR="002075FA" w:rsidRDefault="00281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601E3"/>
    <w:multiLevelType w:val="hybridMultilevel"/>
    <w:tmpl w:val="397CA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776B6"/>
    <w:multiLevelType w:val="hybridMultilevel"/>
    <w:tmpl w:val="F81C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94"/>
    <w:rsid w:val="00281D30"/>
    <w:rsid w:val="002F1191"/>
    <w:rsid w:val="00454A94"/>
    <w:rsid w:val="004631F6"/>
    <w:rsid w:val="00E5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67AD"/>
  <w15:chartTrackingRefBased/>
  <w15:docId w15:val="{35C2FCF1-AA2F-4438-895A-0B80FF6C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F6"/>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1F6"/>
    <w:pPr>
      <w:ind w:left="720"/>
      <w:contextualSpacing/>
    </w:pPr>
  </w:style>
  <w:style w:type="paragraph" w:styleId="Header">
    <w:name w:val="header"/>
    <w:basedOn w:val="Normal"/>
    <w:link w:val="HeaderChar"/>
    <w:uiPriority w:val="99"/>
    <w:unhideWhenUsed/>
    <w:rsid w:val="00463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1F6"/>
    <w:rPr>
      <w:rFonts w:ascii="Franklin Gothic Book" w:hAnsi="Franklin Gothic Book"/>
      <w:sz w:val="24"/>
    </w:rPr>
  </w:style>
  <w:style w:type="paragraph" w:styleId="NoSpacing">
    <w:name w:val="No Spacing"/>
    <w:uiPriority w:val="1"/>
    <w:qFormat/>
    <w:rsid w:val="004631F6"/>
    <w:pPr>
      <w:spacing w:after="0" w:line="240" w:lineRule="auto"/>
    </w:pPr>
  </w:style>
  <w:style w:type="character" w:styleId="Hyperlink">
    <w:name w:val="Hyperlink"/>
    <w:basedOn w:val="DefaultParagraphFont"/>
    <w:uiPriority w:val="99"/>
    <w:unhideWhenUsed/>
    <w:rsid w:val="004631F6"/>
    <w:rPr>
      <w:color w:val="0563C1" w:themeColor="hyperlink"/>
      <w:u w:val="single"/>
    </w:rPr>
  </w:style>
  <w:style w:type="character" w:styleId="UnresolvedMention">
    <w:name w:val="Unresolved Mention"/>
    <w:basedOn w:val="DefaultParagraphFont"/>
    <w:uiPriority w:val="99"/>
    <w:semiHidden/>
    <w:unhideWhenUsed/>
    <w:rsid w:val="002F1191"/>
    <w:rPr>
      <w:color w:val="605E5C"/>
      <w:shd w:val="clear" w:color="auto" w:fill="E1DFDD"/>
    </w:rPr>
  </w:style>
  <w:style w:type="character" w:styleId="FollowedHyperlink">
    <w:name w:val="FollowedHyperlink"/>
    <w:basedOn w:val="DefaultParagraphFont"/>
    <w:uiPriority w:val="99"/>
    <w:semiHidden/>
    <w:unhideWhenUsed/>
    <w:rsid w:val="002F1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pintothenhs.nhs.uk/" TargetMode="External"/><Relationship Id="rId13" Type="http://schemas.openxmlformats.org/officeDocument/2006/relationships/hyperlink" Target="https://www.stepintothenhs.nhs.uk/primary-school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epintothenhs.nhs.uk/careers/take-the-test" TargetMode="External"/><Relationship Id="rId17" Type="http://schemas.openxmlformats.org/officeDocument/2006/relationships/hyperlink" Target="https://youtu.be/_FwWTanISVc" TargetMode="External"/><Relationship Id="rId2" Type="http://schemas.openxmlformats.org/officeDocument/2006/relationships/styles" Target="styles.xml"/><Relationship Id="rId16" Type="http://schemas.openxmlformats.org/officeDocument/2006/relationships/hyperlink" Target="https://www.stepintothenhs.nhs.uk/care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pintothenhs.nhs.uk/careers" TargetMode="External"/><Relationship Id="rId5" Type="http://schemas.openxmlformats.org/officeDocument/2006/relationships/footnotes" Target="footnotes.xml"/><Relationship Id="rId15" Type="http://schemas.openxmlformats.org/officeDocument/2006/relationships/hyperlink" Target="https://www.stepintothenhs.nhs.uk/careers/take-the-test" TargetMode="External"/><Relationship Id="rId10" Type="http://schemas.openxmlformats.org/officeDocument/2006/relationships/hyperlink" Target="https://www.stepintothenhs.nhs.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tepintothenhs.nhs.uk/care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Monks</dc:creator>
  <cp:keywords/>
  <dc:description/>
  <cp:lastModifiedBy>Laura Monks</cp:lastModifiedBy>
  <cp:revision>3</cp:revision>
  <dcterms:created xsi:type="dcterms:W3CDTF">2021-01-21T11:47:00Z</dcterms:created>
  <dcterms:modified xsi:type="dcterms:W3CDTF">2021-01-21T11:54:00Z</dcterms:modified>
</cp:coreProperties>
</file>